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AD" w:rsidRPr="00FE4778" w:rsidRDefault="00E066AD" w:rsidP="00E066AD">
      <w:pPr>
        <w:spacing w:line="400" w:lineRule="exact"/>
        <w:jc w:val="center"/>
        <w:rPr>
          <w:rFonts w:ascii="黑体" w:eastAsia="黑体" w:hAnsi="宋体"/>
          <w:b/>
          <w:bCs/>
          <w:spacing w:val="40"/>
          <w:sz w:val="32"/>
          <w:szCs w:val="32"/>
        </w:rPr>
      </w:pPr>
      <w:r w:rsidRPr="00FE4778">
        <w:rPr>
          <w:rFonts w:ascii="黑体" w:eastAsia="黑体" w:hAnsi="宋体" w:hint="eastAsia"/>
          <w:b/>
          <w:bCs/>
          <w:spacing w:val="40"/>
          <w:sz w:val="32"/>
          <w:szCs w:val="32"/>
        </w:rPr>
        <w:t>质量保证声明</w:t>
      </w:r>
    </w:p>
    <w:p w:rsidR="00E066AD" w:rsidRDefault="00E066AD" w:rsidP="00E066AD">
      <w:pPr>
        <w:spacing w:line="400" w:lineRule="exact"/>
        <w:jc w:val="center"/>
        <w:rPr>
          <w:rFonts w:ascii="宋体" w:hAnsi="宋体"/>
          <w:b/>
          <w:bCs/>
          <w:spacing w:val="40"/>
          <w:sz w:val="30"/>
        </w:rPr>
      </w:pPr>
    </w:p>
    <w:p w:rsidR="00E066AD" w:rsidRDefault="00E066AD" w:rsidP="00E066AD">
      <w:pPr>
        <w:spacing w:line="400" w:lineRule="exact"/>
        <w:jc w:val="center"/>
        <w:rPr>
          <w:rFonts w:ascii="宋体" w:hAnsi="宋体"/>
          <w:b/>
          <w:bCs/>
          <w:spacing w:val="40"/>
          <w:sz w:val="30"/>
        </w:rPr>
      </w:pPr>
    </w:p>
    <w:p w:rsidR="00E066AD" w:rsidRDefault="00E066AD" w:rsidP="00E066AD">
      <w:pPr>
        <w:spacing w:line="330" w:lineRule="exact"/>
        <w:rPr>
          <w:rFonts w:ascii="宋体" w:hAnsi="宋体"/>
          <w:sz w:val="24"/>
        </w:rPr>
      </w:pPr>
      <w:r>
        <w:rPr>
          <w:rFonts w:hint="eastAsia"/>
          <w:b/>
          <w:sz w:val="28"/>
        </w:rPr>
        <w:t>国家防爆设备</w:t>
      </w:r>
      <w:r w:rsidRPr="00100A57">
        <w:rPr>
          <w:rFonts w:hint="eastAsia"/>
          <w:b/>
          <w:sz w:val="28"/>
        </w:rPr>
        <w:t>质量监督检验中心</w:t>
      </w:r>
      <w:r>
        <w:rPr>
          <w:rFonts w:hint="eastAsia"/>
          <w:b/>
          <w:sz w:val="28"/>
        </w:rPr>
        <w:t>（广东）</w:t>
      </w:r>
      <w:r>
        <w:rPr>
          <w:rFonts w:hint="eastAsia"/>
          <w:sz w:val="28"/>
        </w:rPr>
        <w:t>：</w:t>
      </w:r>
    </w:p>
    <w:p w:rsidR="00E066AD" w:rsidRDefault="00E066AD" w:rsidP="006B5493">
      <w:pPr>
        <w:spacing w:before="100" w:after="100" w:line="560" w:lineRule="exact"/>
        <w:ind w:leftChars="85" w:left="178" w:right="198" w:firstLineChars="200" w:firstLine="560"/>
        <w:rPr>
          <w:sz w:val="28"/>
        </w:rPr>
      </w:pPr>
      <w:r>
        <w:rPr>
          <w:rFonts w:hint="eastAsia"/>
          <w:sz w:val="28"/>
        </w:rPr>
        <w:t>本单位具有较完善的质量管理体系，能够保证送检产品的生产质量。并承诺：</w:t>
      </w:r>
    </w:p>
    <w:p w:rsidR="00E066AD" w:rsidRDefault="00E066AD" w:rsidP="00E066AD">
      <w:pPr>
        <w:spacing w:before="100" w:after="100" w:line="560" w:lineRule="exact"/>
        <w:ind w:left="180" w:right="198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．送检样品</w:t>
      </w:r>
      <w:r>
        <w:rPr>
          <w:rFonts w:hint="eastAsia"/>
          <w:sz w:val="28"/>
        </w:rPr>
        <w:t>/</w:t>
      </w:r>
      <w:r>
        <w:rPr>
          <w:rFonts w:hint="eastAsia"/>
          <w:sz w:val="28"/>
        </w:rPr>
        <w:t>产品为自行生产或研制。</w:t>
      </w:r>
      <w:bookmarkStart w:id="0" w:name="_GoBack"/>
      <w:bookmarkEnd w:id="0"/>
    </w:p>
    <w:p w:rsidR="00E066AD" w:rsidRDefault="00E066AD" w:rsidP="00E066AD">
      <w:pPr>
        <w:spacing w:before="100" w:after="100" w:line="560" w:lineRule="exact"/>
        <w:ind w:left="180" w:right="198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．生产的产品</w:t>
      </w:r>
      <w:r>
        <w:rPr>
          <w:sz w:val="28"/>
        </w:rPr>
        <w:t>符合</w:t>
      </w:r>
      <w:r>
        <w:rPr>
          <w:rFonts w:hint="eastAsia"/>
          <w:sz w:val="28"/>
        </w:rPr>
        <w:t>送检样品检验依据的要求和相关</w:t>
      </w:r>
      <w:r>
        <w:rPr>
          <w:sz w:val="28"/>
        </w:rPr>
        <w:t>技术</w:t>
      </w:r>
      <w:r>
        <w:rPr>
          <w:rFonts w:hint="eastAsia"/>
          <w:sz w:val="28"/>
        </w:rPr>
        <w:t>标准要求</w:t>
      </w:r>
      <w:r>
        <w:rPr>
          <w:sz w:val="28"/>
        </w:rPr>
        <w:t>。</w:t>
      </w:r>
    </w:p>
    <w:p w:rsidR="00E066AD" w:rsidRDefault="00E066AD" w:rsidP="00E066AD">
      <w:pPr>
        <w:spacing w:before="100" w:after="100" w:line="560" w:lineRule="exact"/>
        <w:ind w:left="180" w:right="198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．生产的产品与送审的技术文件和样品一致，并接受贵中心的监督检查。</w:t>
      </w:r>
    </w:p>
    <w:p w:rsidR="00E066AD" w:rsidRDefault="00E066AD" w:rsidP="00E066AD">
      <w:pPr>
        <w:spacing w:before="100" w:after="100" w:line="560" w:lineRule="exact"/>
        <w:ind w:leftChars="85" w:left="178" w:right="198" w:firstLineChars="200" w:firstLine="560"/>
        <w:rPr>
          <w:sz w:val="28"/>
        </w:rPr>
      </w:pPr>
    </w:p>
    <w:p w:rsidR="00E066AD" w:rsidRDefault="00E066AD" w:rsidP="00E066AD">
      <w:pPr>
        <w:spacing w:before="100" w:after="100" w:line="560" w:lineRule="exact"/>
        <w:ind w:leftChars="85" w:left="178" w:right="198" w:firstLineChars="200" w:firstLine="560"/>
        <w:rPr>
          <w:sz w:val="28"/>
        </w:rPr>
      </w:pPr>
    </w:p>
    <w:p w:rsidR="00E066AD" w:rsidRDefault="00E066AD" w:rsidP="00E066AD">
      <w:pPr>
        <w:spacing w:before="100" w:after="100" w:line="560" w:lineRule="exact"/>
        <w:ind w:leftChars="85" w:left="178" w:right="198" w:firstLineChars="200" w:firstLine="560"/>
        <w:rPr>
          <w:sz w:val="28"/>
        </w:rPr>
      </w:pPr>
    </w:p>
    <w:p w:rsidR="00E066AD" w:rsidRDefault="00E066AD" w:rsidP="00E066AD">
      <w:pPr>
        <w:spacing w:before="100" w:after="100" w:line="560" w:lineRule="exact"/>
        <w:ind w:leftChars="85" w:left="178" w:right="198" w:firstLineChars="200" w:firstLine="560"/>
        <w:rPr>
          <w:sz w:val="28"/>
        </w:rPr>
      </w:pPr>
    </w:p>
    <w:p w:rsidR="00E066AD" w:rsidRDefault="00E066AD" w:rsidP="00E066AD">
      <w:pPr>
        <w:spacing w:before="100" w:after="100" w:line="440" w:lineRule="exact"/>
        <w:ind w:right="198" w:firstLineChars="1800" w:firstLine="4320"/>
        <w:rPr>
          <w:rFonts w:ascii="宋体" w:hAnsi="宋体"/>
          <w:bCs/>
        </w:rPr>
      </w:pPr>
      <w:r>
        <w:rPr>
          <w:rFonts w:ascii="宋体" w:hAnsi="宋体" w:hint="eastAsia"/>
          <w:sz w:val="24"/>
        </w:rPr>
        <w:t>单位名称(盖章)：</w:t>
      </w:r>
    </w:p>
    <w:p w:rsidR="00E066AD" w:rsidRDefault="00E066AD" w:rsidP="00E066AD">
      <w:pPr>
        <w:spacing w:before="100" w:after="100" w:line="440" w:lineRule="exact"/>
        <w:ind w:right="198" w:firstLineChars="1800" w:firstLine="4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  期：     年    月   日</w:t>
      </w:r>
    </w:p>
    <w:p w:rsidR="00E066AD" w:rsidRDefault="00E066AD" w:rsidP="00E066AD"/>
    <w:p w:rsidR="00E824B9" w:rsidRPr="00E066AD" w:rsidRDefault="00E824B9"/>
    <w:sectPr w:rsidR="00E824B9" w:rsidRPr="00E066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AD"/>
    <w:rsid w:val="000524F9"/>
    <w:rsid w:val="006B5493"/>
    <w:rsid w:val="00BA2C38"/>
    <w:rsid w:val="00E066AD"/>
    <w:rsid w:val="00E8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Cosmolee</dc:creator>
  <cp:lastModifiedBy>pc03</cp:lastModifiedBy>
  <cp:revision>3</cp:revision>
  <dcterms:created xsi:type="dcterms:W3CDTF">2016-08-23T02:50:00Z</dcterms:created>
  <dcterms:modified xsi:type="dcterms:W3CDTF">2017-01-12T07:12:00Z</dcterms:modified>
</cp:coreProperties>
</file>